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C05EBC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665C2A">
        <w:rPr>
          <w:rFonts w:asciiTheme="minorHAnsi" w:hAnsiTheme="minorHAnsi" w:cs="Arial"/>
          <w:b/>
          <w:sz w:val="22"/>
          <w:szCs w:val="22"/>
        </w:rPr>
        <w:t xml:space="preserve">Date: </w:t>
      </w:r>
      <w:r w:rsidR="00390245">
        <w:rPr>
          <w:rFonts w:asciiTheme="minorHAnsi" w:hAnsiTheme="minorHAnsi" w:cs="Arial"/>
          <w:b/>
          <w:sz w:val="22"/>
          <w:szCs w:val="22"/>
        </w:rPr>
        <w:t>30</w:t>
      </w:r>
      <w:r w:rsidR="00E9731D" w:rsidRPr="00665C2A">
        <w:rPr>
          <w:rFonts w:asciiTheme="minorHAnsi" w:hAnsiTheme="minorHAnsi" w:cs="Arial"/>
          <w:b/>
          <w:sz w:val="22"/>
          <w:szCs w:val="22"/>
        </w:rPr>
        <w:t xml:space="preserve"> June</w:t>
      </w:r>
      <w:r w:rsidR="000F3E7D" w:rsidRPr="00665C2A">
        <w:rPr>
          <w:rFonts w:asciiTheme="minorHAnsi" w:hAnsiTheme="minorHAnsi" w:cs="Arial"/>
          <w:b/>
          <w:sz w:val="22"/>
          <w:szCs w:val="22"/>
        </w:rPr>
        <w:t xml:space="preserve">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 xml:space="preserve">Attention: </w:t>
      </w:r>
      <w:proofErr w:type="spellStart"/>
      <w:r w:rsidR="00777024">
        <w:rPr>
          <w:rFonts w:asciiTheme="minorHAnsi" w:hAnsiTheme="minorHAnsi" w:cs="Arial"/>
          <w:b/>
          <w:i/>
          <w:sz w:val="22"/>
          <w:szCs w:val="22"/>
        </w:rPr>
        <w:t>Nomalungelo</w:t>
      </w:r>
      <w:proofErr w:type="spellEnd"/>
      <w:r w:rsidR="0077702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777024">
        <w:rPr>
          <w:rFonts w:asciiTheme="minorHAnsi" w:hAnsiTheme="minorHAnsi" w:cs="Arial"/>
          <w:b/>
          <w:i/>
          <w:sz w:val="22"/>
          <w:szCs w:val="22"/>
        </w:rPr>
        <w:t>Mahlangu</w:t>
      </w:r>
      <w:proofErr w:type="spellEnd"/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 xml:space="preserve">LOAN STOCK – </w:t>
      </w:r>
      <w:r w:rsidR="00E9731D">
        <w:rPr>
          <w:rFonts w:asciiTheme="minorHAnsi" w:hAnsiTheme="minorHAnsi"/>
          <w:szCs w:val="22"/>
        </w:rPr>
        <w:t>I2025, I2038, I2046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6F301C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390245">
        <w:rPr>
          <w:rFonts w:asciiTheme="minorHAnsi" w:hAnsiTheme="minorHAnsi" w:cs="Arial"/>
          <w:sz w:val="22"/>
          <w:szCs w:val="22"/>
        </w:rPr>
        <w:t>29</w:t>
      </w:r>
      <w:r w:rsidR="00E9731D">
        <w:rPr>
          <w:rFonts w:asciiTheme="minorHAnsi" w:hAnsiTheme="minorHAnsi" w:cs="Arial"/>
          <w:sz w:val="22"/>
          <w:szCs w:val="22"/>
        </w:rPr>
        <w:t xml:space="preserve"> June 2015</w:t>
      </w:r>
      <w:r w:rsidRPr="00A63D9A">
        <w:rPr>
          <w:rFonts w:asciiTheme="minorHAnsi" w:hAnsiTheme="minorHAnsi" w:cs="Arial"/>
          <w:sz w:val="22"/>
          <w:szCs w:val="22"/>
        </w:rPr>
        <w:t>in respect of the National Treasury loan stock listing has reference.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390245">
        <w:rPr>
          <w:rFonts w:asciiTheme="minorHAnsi" w:hAnsiTheme="minorHAnsi" w:cs="Arial"/>
          <w:sz w:val="22"/>
          <w:szCs w:val="22"/>
        </w:rPr>
        <w:t>01 July</w:t>
      </w:r>
      <w:r w:rsidR="00E9731D">
        <w:rPr>
          <w:rFonts w:asciiTheme="minorHAnsi" w:hAnsiTheme="minorHAnsi" w:cs="Arial"/>
          <w:sz w:val="22"/>
          <w:szCs w:val="22"/>
        </w:rPr>
        <w:t xml:space="preserve"> 2015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A63D9A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</w:t>
      </w:r>
      <w:r w:rsidR="00E9731D">
        <w:rPr>
          <w:rFonts w:asciiTheme="minorHAnsi" w:hAnsiTheme="minorHAnsi" w:cs="Arial"/>
          <w:sz w:val="22"/>
          <w:szCs w:val="22"/>
        </w:rPr>
        <w:t>I2025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R </w:t>
      </w:r>
      <w:r w:rsidR="006F301C">
        <w:rPr>
          <w:rFonts w:asciiTheme="minorHAnsi" w:hAnsiTheme="minorHAnsi" w:cs="Arial"/>
          <w:sz w:val="22"/>
          <w:szCs w:val="22"/>
        </w:rPr>
        <w:t xml:space="preserve">      </w:t>
      </w:r>
      <w:r w:rsidR="00390245">
        <w:rPr>
          <w:rFonts w:asciiTheme="minorHAnsi" w:hAnsiTheme="minorHAnsi" w:cs="Arial"/>
          <w:sz w:val="22"/>
          <w:szCs w:val="22"/>
        </w:rPr>
        <w:t xml:space="preserve">  35</w:t>
      </w:r>
      <w:r w:rsidR="00E9731D">
        <w:rPr>
          <w:rFonts w:asciiTheme="minorHAnsi" w:hAnsiTheme="minorHAnsi" w:cs="Arial"/>
          <w:sz w:val="22"/>
          <w:szCs w:val="22"/>
        </w:rPr>
        <w:t>,000,000.00</w:t>
      </w:r>
      <w:r w:rsidRPr="00A63D9A">
        <w:rPr>
          <w:rFonts w:asciiTheme="minorHAnsi" w:hAnsiTheme="minorHAnsi" w:cs="Arial"/>
          <w:sz w:val="22"/>
          <w:szCs w:val="22"/>
        </w:rPr>
        <w:t xml:space="preserve">  </w:t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>
        <w:rPr>
          <w:rFonts w:asciiTheme="minorHAnsi" w:hAnsiTheme="minorHAnsi" w:cs="Arial"/>
          <w:sz w:val="22"/>
          <w:szCs w:val="22"/>
        </w:rPr>
        <w:t xml:space="preserve">     </w:t>
      </w:r>
      <w:r w:rsidR="00665C2A">
        <w:rPr>
          <w:rFonts w:asciiTheme="minorHAnsi" w:hAnsiTheme="minorHAnsi" w:cs="Arial"/>
          <w:sz w:val="22"/>
          <w:szCs w:val="22"/>
        </w:rPr>
        <w:t>28,</w:t>
      </w:r>
      <w:r w:rsidR="00390245">
        <w:rPr>
          <w:rFonts w:asciiTheme="minorHAnsi" w:hAnsiTheme="minorHAnsi" w:cs="Arial"/>
          <w:sz w:val="22"/>
          <w:szCs w:val="22"/>
        </w:rPr>
        <w:t>055</w:t>
      </w:r>
      <w:r w:rsidR="00E9731D">
        <w:rPr>
          <w:rFonts w:asciiTheme="minorHAnsi" w:hAnsiTheme="minorHAnsi" w:cs="Arial"/>
          <w:sz w:val="22"/>
          <w:szCs w:val="22"/>
        </w:rPr>
        <w:t>,000,000.00</w:t>
      </w:r>
    </w:p>
    <w:p w:rsidR="000F3E7D" w:rsidRPr="00A63D9A" w:rsidRDefault="00665C2A" w:rsidP="000F3E7D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E9731D">
        <w:rPr>
          <w:rFonts w:asciiTheme="minorHAnsi" w:hAnsiTheme="minorHAnsi" w:cs="Arial"/>
          <w:sz w:val="22"/>
          <w:szCs w:val="22"/>
        </w:rPr>
        <w:t>I2038</w:t>
      </w:r>
      <w:r w:rsidR="00E9731D" w:rsidRPr="00A63D9A">
        <w:rPr>
          <w:rFonts w:asciiTheme="minorHAnsi" w:hAnsiTheme="minorHAnsi" w:cs="Arial"/>
          <w:sz w:val="22"/>
          <w:szCs w:val="22"/>
        </w:rPr>
        <w:tab/>
      </w:r>
      <w:r w:rsidR="00E9731D" w:rsidRPr="00A63D9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R       1</w:t>
      </w:r>
      <w:r w:rsidR="00390245">
        <w:rPr>
          <w:rFonts w:asciiTheme="minorHAnsi" w:hAnsiTheme="minorHAnsi" w:cs="Arial"/>
          <w:sz w:val="22"/>
          <w:szCs w:val="22"/>
        </w:rPr>
        <w:t>55</w:t>
      </w:r>
      <w:r w:rsidR="00E9731D">
        <w:rPr>
          <w:rFonts w:asciiTheme="minorHAnsi" w:hAnsiTheme="minorHAnsi" w:cs="Arial"/>
          <w:sz w:val="22"/>
          <w:szCs w:val="22"/>
        </w:rPr>
        <w:t>,000,000.00</w:t>
      </w:r>
      <w:r w:rsidR="00E9731D" w:rsidRPr="00A63D9A">
        <w:rPr>
          <w:rFonts w:asciiTheme="minorHAnsi" w:hAnsiTheme="minorHAnsi" w:cs="Arial"/>
          <w:sz w:val="22"/>
          <w:szCs w:val="22"/>
        </w:rPr>
        <w:t xml:space="preserve">  </w:t>
      </w:r>
      <w:r w:rsidR="00E9731D" w:rsidRPr="00A63D9A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E9731D" w:rsidRPr="00A63D9A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E9731D">
        <w:rPr>
          <w:rFonts w:asciiTheme="minorHAnsi" w:hAnsiTheme="minorHAnsi" w:cs="Arial"/>
          <w:sz w:val="22"/>
          <w:szCs w:val="22"/>
        </w:rPr>
        <w:t xml:space="preserve">     29,</w:t>
      </w:r>
      <w:r w:rsidR="00390245">
        <w:rPr>
          <w:rFonts w:asciiTheme="minorHAnsi" w:hAnsiTheme="minorHAnsi" w:cs="Arial"/>
          <w:sz w:val="22"/>
          <w:szCs w:val="22"/>
        </w:rPr>
        <w:t>540</w:t>
      </w:r>
      <w:r w:rsidR="00E9731D">
        <w:rPr>
          <w:rFonts w:asciiTheme="minorHAnsi" w:hAnsiTheme="minorHAnsi" w:cs="Arial"/>
          <w:sz w:val="22"/>
          <w:szCs w:val="22"/>
        </w:rPr>
        <w:t>,000,000.00</w:t>
      </w:r>
    </w:p>
    <w:p w:rsidR="00A63D9A" w:rsidRPr="00A63D9A" w:rsidRDefault="00E9731D" w:rsidP="00A63D9A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I2046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R       </w:t>
      </w:r>
      <w:r w:rsidR="00390245">
        <w:rPr>
          <w:rFonts w:asciiTheme="minorHAnsi" w:hAnsiTheme="minorHAnsi" w:cs="Arial"/>
          <w:sz w:val="22"/>
          <w:szCs w:val="22"/>
        </w:rPr>
        <w:t>460</w:t>
      </w:r>
      <w:r>
        <w:rPr>
          <w:rFonts w:asciiTheme="minorHAnsi" w:hAnsiTheme="minorHAnsi" w:cs="Arial"/>
          <w:sz w:val="22"/>
          <w:szCs w:val="22"/>
        </w:rPr>
        <w:t>,000,000.00</w:t>
      </w:r>
      <w:r w:rsidRPr="00A63D9A">
        <w:rPr>
          <w:rFonts w:asciiTheme="minorHAnsi" w:hAnsiTheme="minorHAnsi" w:cs="Arial"/>
          <w:sz w:val="22"/>
          <w:szCs w:val="22"/>
        </w:rPr>
        <w:t xml:space="preserve">  </w:t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  R </w:t>
      </w:r>
      <w:r>
        <w:rPr>
          <w:rFonts w:asciiTheme="minorHAnsi" w:hAnsiTheme="minorHAnsi" w:cs="Arial"/>
          <w:sz w:val="22"/>
          <w:szCs w:val="22"/>
        </w:rPr>
        <w:t xml:space="preserve">     1</w:t>
      </w:r>
      <w:r w:rsidR="00665C2A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,</w:t>
      </w:r>
      <w:r w:rsidR="00390245">
        <w:rPr>
          <w:rFonts w:asciiTheme="minorHAnsi" w:hAnsiTheme="minorHAnsi" w:cs="Arial"/>
          <w:sz w:val="22"/>
          <w:szCs w:val="22"/>
        </w:rPr>
        <w:t>850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,000,000.00</w:t>
      </w:r>
    </w:p>
    <w:p w:rsidR="00A63D9A" w:rsidRPr="00A63D9A" w:rsidRDefault="00A63D9A" w:rsidP="00A63D9A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A63D9A" w:rsidRPr="00A63D9A" w:rsidRDefault="00665C2A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Bianca Vaaltyn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6F301C"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>
        <w:rPr>
          <w:rFonts w:asciiTheme="minorHAnsi" w:hAnsiTheme="minorHAnsi" w:cs="Arial"/>
          <w:sz w:val="22"/>
          <w:szCs w:val="22"/>
          <w:lang w:val="en-GB"/>
        </w:rPr>
        <w:t>7377</w:t>
      </w:r>
    </w:p>
    <w:p w:rsidR="00A63D9A" w:rsidRPr="00A63D9A" w:rsidRDefault="00A63D9A" w:rsidP="006F301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A63D9A">
        <w:rPr>
          <w:rFonts w:asciiTheme="minorHAnsi" w:hAnsiTheme="minorHAnsi" w:cs="Arial"/>
          <w:sz w:val="22"/>
          <w:szCs w:val="22"/>
          <w:lang w:val="en-GB"/>
        </w:rPr>
        <w:t>Diboko Ledwaba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(011) 520 7222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3E7D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245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5C2A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024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5EBC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9731D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2015-06-30T12:00:00+00:00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3F1DD46-70DF-43DD-9133-A57BC30F16E8}"/>
</file>

<file path=customXml/itemProps2.xml><?xml version="1.0" encoding="utf-8"?>
<ds:datastoreItem xmlns:ds="http://schemas.openxmlformats.org/officeDocument/2006/customXml" ds:itemID="{987AAC86-AA83-4BA0-B1AB-9C99FDE80F7B}"/>
</file>

<file path=customXml/itemProps3.xml><?xml version="1.0" encoding="utf-8"?>
<ds:datastoreItem xmlns:ds="http://schemas.openxmlformats.org/officeDocument/2006/customXml" ds:itemID="{A6820A76-4A1E-4173-9AA5-F6299F7C6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2015-06-15T11:16:00Z</dcterms:created>
  <dcterms:modified xsi:type="dcterms:W3CDTF">2015-06-30T06:16:00Z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